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F6EF" w14:textId="77777777" w:rsidR="00D809CE" w:rsidRDefault="00D809CE" w:rsidP="00D809CE">
      <w:pPr>
        <w:spacing w:line="264" w:lineRule="auto"/>
        <w:rPr>
          <w:rFonts w:ascii="BioRhyme" w:hAnsi="BioRhyme" w:cs="Tahoma"/>
          <w:b/>
          <w:bCs/>
          <w:caps/>
        </w:rPr>
      </w:pPr>
    </w:p>
    <w:p w14:paraId="4E5DB810" w14:textId="77777777" w:rsidR="00870840" w:rsidRDefault="00870840" w:rsidP="00D809CE">
      <w:pPr>
        <w:spacing w:line="264" w:lineRule="auto"/>
        <w:rPr>
          <w:rFonts w:ascii="BioRhyme" w:hAnsi="BioRhyme" w:cs="Tahoma"/>
          <w:b/>
          <w:bCs/>
          <w:caps/>
        </w:rPr>
      </w:pPr>
    </w:p>
    <w:p w14:paraId="36F52B1F" w14:textId="77777777" w:rsidR="00870840" w:rsidRPr="00D809CE" w:rsidRDefault="00870840" w:rsidP="00D809CE">
      <w:pPr>
        <w:spacing w:line="264" w:lineRule="auto"/>
        <w:rPr>
          <w:rFonts w:ascii="BioRhyme" w:hAnsi="BioRhyme" w:cs="Tahoma"/>
          <w:b/>
          <w:bCs/>
          <w:caps/>
        </w:rPr>
      </w:pPr>
    </w:p>
    <w:p w14:paraId="4C93FCE6" w14:textId="1456E624" w:rsidR="00D809CE" w:rsidRPr="00D809CE" w:rsidRDefault="00D809CE" w:rsidP="00D809CE">
      <w:pPr>
        <w:keepNext/>
        <w:pBdr>
          <w:top w:val="single" w:sz="18" w:space="1" w:color="auto"/>
          <w:left w:val="single" w:sz="18" w:space="1" w:color="auto"/>
          <w:bottom w:val="single" w:sz="18" w:space="1" w:color="auto"/>
          <w:right w:val="single" w:sz="18" w:space="2" w:color="auto"/>
        </w:pBdr>
        <w:ind w:right="-417"/>
        <w:jc w:val="center"/>
        <w:outlineLvl w:val="1"/>
        <w:rPr>
          <w:rFonts w:ascii="BioRhyme" w:hAnsi="BioRhyme" w:cs="Tahoma"/>
          <w:b/>
          <w:spacing w:val="20"/>
          <w:lang w:val="pt-BR"/>
        </w:rPr>
      </w:pPr>
      <w:r w:rsidRPr="00D809CE">
        <w:rPr>
          <w:rFonts w:ascii="BioRhyme" w:hAnsi="BioRhyme"/>
          <w:b/>
          <w:bCs/>
          <w:caps/>
        </w:rPr>
        <w:t>Modern Slavery and Human Trafficking</w:t>
      </w:r>
      <w:r w:rsidRPr="00D809CE">
        <w:rPr>
          <w:rFonts w:ascii="BioRhyme" w:hAnsi="BioRhyme"/>
          <w:sz w:val="24"/>
          <w:szCs w:val="24"/>
        </w:rPr>
        <w:t xml:space="preserve"> </w:t>
      </w:r>
      <w:r w:rsidRPr="00D809CE">
        <w:rPr>
          <w:rFonts w:ascii="BioRhyme" w:hAnsi="BioRhyme" w:cs="Tahoma"/>
          <w:b/>
          <w:spacing w:val="20"/>
          <w:lang w:val="pt-BR"/>
        </w:rPr>
        <w:t>POLICY</w:t>
      </w:r>
    </w:p>
    <w:p w14:paraId="19AE510C" w14:textId="77777777" w:rsidR="00477B65" w:rsidRDefault="00477B65" w:rsidP="00477B65">
      <w:pPr>
        <w:spacing w:after="0" w:line="240" w:lineRule="auto"/>
        <w:rPr>
          <w:rFonts w:ascii="Source Sans Pro" w:hAnsi="Source Sans Pro"/>
          <w:sz w:val="20"/>
          <w:szCs w:val="20"/>
        </w:rPr>
      </w:pPr>
    </w:p>
    <w:p w14:paraId="61267D37" w14:textId="77777777" w:rsidR="00477B65"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Slavery is defined as ownership exercised over a person or where individuals are coerced into providing their services or do so under threat of a penalty.  Human trafficking is defined as arranging or facilitating the travel of individuals with a view to exploiting them.  Slavery and human trafficking are acknowledged to be a global problem.  </w:t>
      </w:r>
    </w:p>
    <w:p w14:paraId="5F677257" w14:textId="4F67EE1C" w:rsidR="00477B65"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 </w:t>
      </w:r>
    </w:p>
    <w:p w14:paraId="245A0BE5" w14:textId="58D5C5E7" w:rsidR="00477B65"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Stretto Architects adopts a zero tolerance to modern slavery and human trafficking and is committed acting ethically and with integrity in all our business dealings and to taking steps to ensure they are not taking place in our business or supply chains.  </w:t>
      </w:r>
    </w:p>
    <w:p w14:paraId="08AF5F3B" w14:textId="1CC88FB7" w:rsidR="00477B65" w:rsidRDefault="00477B65" w:rsidP="00477B65">
      <w:pPr>
        <w:spacing w:after="0" w:line="240" w:lineRule="auto"/>
        <w:rPr>
          <w:rFonts w:ascii="Source Sans Pro" w:hAnsi="Source Sans Pro"/>
        </w:rPr>
      </w:pPr>
    </w:p>
    <w:p w14:paraId="553E2EAE" w14:textId="77777777" w:rsidR="00983D46" w:rsidRPr="00983D46" w:rsidRDefault="00983D46" w:rsidP="00477B65">
      <w:pPr>
        <w:spacing w:after="0" w:line="240" w:lineRule="auto"/>
        <w:rPr>
          <w:rFonts w:ascii="Source Sans Pro" w:hAnsi="Source Sans Pro"/>
        </w:rPr>
      </w:pPr>
    </w:p>
    <w:p w14:paraId="67205BC8" w14:textId="19122135" w:rsidR="00983D46"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Our Commitment </w:t>
      </w:r>
    </w:p>
    <w:p w14:paraId="00DEF095" w14:textId="325B741D" w:rsidR="00477B65" w:rsidRPr="00983D46" w:rsidRDefault="00477B65" w:rsidP="00477B65">
      <w:pPr>
        <w:spacing w:after="0" w:line="240" w:lineRule="auto"/>
        <w:rPr>
          <w:rFonts w:ascii="Source Sans Pro" w:hAnsi="Source Sans Pro"/>
        </w:rPr>
      </w:pPr>
      <w:r w:rsidRPr="00983D46">
        <w:rPr>
          <w:rFonts w:ascii="Source Sans Pro" w:hAnsi="Source Sans Pro"/>
        </w:rPr>
        <w:t xml:space="preserve">Our commitment to preventing slavery and human trafficking extends to all individuals working with or for Stretto Architects at all levels and grades, including directors, staff, sub-consultants, contractors, agency staff or any other person associated with us or their employees as part of our supply chain. </w:t>
      </w:r>
    </w:p>
    <w:p w14:paraId="1C9720A8" w14:textId="5F6DED68" w:rsidR="00477B65" w:rsidRDefault="00477B65" w:rsidP="00477B65">
      <w:pPr>
        <w:spacing w:after="0" w:line="240" w:lineRule="auto"/>
        <w:rPr>
          <w:rFonts w:ascii="Source Sans Pro" w:hAnsi="Source Sans Pro"/>
        </w:rPr>
      </w:pPr>
    </w:p>
    <w:p w14:paraId="1739A240" w14:textId="77777777" w:rsidR="00983D46" w:rsidRPr="00983D46" w:rsidRDefault="00983D46" w:rsidP="00477B65">
      <w:pPr>
        <w:spacing w:after="0" w:line="240" w:lineRule="auto"/>
        <w:rPr>
          <w:rFonts w:ascii="Source Sans Pro" w:hAnsi="Source Sans Pro"/>
        </w:rPr>
      </w:pPr>
    </w:p>
    <w:p w14:paraId="7DD4C17D" w14:textId="77777777" w:rsidR="00477B65"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Reporting </w:t>
      </w:r>
    </w:p>
    <w:p w14:paraId="4952BF21" w14:textId="59C802CA" w:rsidR="00477B65" w:rsidRPr="00983D46" w:rsidRDefault="00477B65" w:rsidP="00477B65">
      <w:pPr>
        <w:spacing w:after="0" w:line="240" w:lineRule="auto"/>
        <w:rPr>
          <w:rFonts w:ascii="Source Sans Pro" w:hAnsi="Source Sans Pro"/>
        </w:rPr>
      </w:pPr>
      <w:r w:rsidRPr="00983D46">
        <w:rPr>
          <w:rFonts w:ascii="Source Sans Pro" w:hAnsi="Source Sans Pro"/>
        </w:rPr>
        <w:t>If our staff become aware of an issue either within Stretto Architects or in our supply chain, we aim to ensure that they feel able to raise the matter internally with the Director</w:t>
      </w:r>
      <w:r w:rsidR="00D809CE" w:rsidRPr="00983D46">
        <w:rPr>
          <w:rFonts w:ascii="Source Sans Pro" w:hAnsi="Source Sans Pro"/>
        </w:rPr>
        <w:t xml:space="preserve"> and encourage all staff to do so.</w:t>
      </w:r>
    </w:p>
    <w:p w14:paraId="0ABD3E3E" w14:textId="4C8C9C3D" w:rsidR="00477B65" w:rsidRPr="00983D46" w:rsidRDefault="00477B65" w:rsidP="00477B65">
      <w:pPr>
        <w:spacing w:after="0" w:line="240" w:lineRule="auto"/>
        <w:rPr>
          <w:rFonts w:ascii="Source Sans Pro" w:hAnsi="Source Sans Pro"/>
        </w:rPr>
      </w:pPr>
      <w:r w:rsidRPr="00983D46">
        <w:rPr>
          <w:rFonts w:ascii="Source Sans Pro" w:hAnsi="Source Sans Pro"/>
        </w:rPr>
        <w:t xml:space="preserve">  </w:t>
      </w:r>
    </w:p>
    <w:p w14:paraId="201F02E3" w14:textId="74943D02" w:rsidR="00477B65" w:rsidRPr="00983D46" w:rsidRDefault="00983D46" w:rsidP="00477B65">
      <w:pPr>
        <w:spacing w:after="0" w:line="240" w:lineRule="auto"/>
        <w:rPr>
          <w:rFonts w:ascii="Source Sans Pro" w:hAnsi="Source Sans Pro"/>
        </w:rPr>
      </w:pPr>
      <w:r w:rsidRPr="00983D46">
        <w:rPr>
          <w:rFonts w:ascii="Source Sans Pro" w:hAnsi="Source Sans Pro"/>
        </w:rPr>
        <w:t>Staff</w:t>
      </w:r>
      <w:r w:rsidR="00477B65" w:rsidRPr="00983D46">
        <w:rPr>
          <w:rFonts w:ascii="Source Sans Pro" w:hAnsi="Source Sans Pro"/>
        </w:rPr>
        <w:t xml:space="preserve"> also </w:t>
      </w:r>
      <w:r w:rsidRPr="00983D46">
        <w:rPr>
          <w:rFonts w:ascii="Source Sans Pro" w:hAnsi="Source Sans Pro"/>
        </w:rPr>
        <w:t xml:space="preserve">have </w:t>
      </w:r>
      <w:r w:rsidR="00477B65" w:rsidRPr="00983D46">
        <w:rPr>
          <w:rFonts w:ascii="Source Sans Pro" w:hAnsi="Source Sans Pro"/>
        </w:rPr>
        <w:t xml:space="preserve">the option of raising the matter externally </w:t>
      </w:r>
      <w:r w:rsidRPr="00983D46">
        <w:rPr>
          <w:rFonts w:ascii="Source Sans Pro" w:hAnsi="Source Sans Pro"/>
        </w:rPr>
        <w:t>by calling the modern slavery and exploitation helpline on 0800 121 700</w:t>
      </w:r>
      <w:r w:rsidR="00477B65" w:rsidRPr="00983D46">
        <w:rPr>
          <w:rFonts w:ascii="Source Sans Pro" w:hAnsi="Source Sans Pro"/>
        </w:rPr>
        <w:t xml:space="preserve"> where concerns about modern slavery and human trafficking, as well as other public interest concerns, can be raised anonymously. Provided the concerns were raised in good faith, staff using whistleblowing channels will be supported even if those concerns prove to be unfounded. </w:t>
      </w:r>
    </w:p>
    <w:p w14:paraId="40610A9F" w14:textId="6790AB52" w:rsidR="00477B65" w:rsidRDefault="00477B65" w:rsidP="00477B65">
      <w:pPr>
        <w:spacing w:after="0" w:line="240" w:lineRule="auto"/>
        <w:rPr>
          <w:rFonts w:ascii="Source Sans Pro" w:hAnsi="Source Sans Pro"/>
        </w:rPr>
      </w:pPr>
    </w:p>
    <w:p w14:paraId="3409440E" w14:textId="77777777" w:rsidR="00983D46" w:rsidRPr="00983D46" w:rsidRDefault="00983D46" w:rsidP="00477B65">
      <w:pPr>
        <w:spacing w:after="0" w:line="240" w:lineRule="auto"/>
        <w:rPr>
          <w:rFonts w:ascii="Source Sans Pro" w:hAnsi="Source Sans Pro"/>
        </w:rPr>
      </w:pPr>
    </w:p>
    <w:p w14:paraId="05AD1626" w14:textId="4C6456C1" w:rsidR="00477B65" w:rsidRPr="00983D46" w:rsidRDefault="00477B65" w:rsidP="00477B65">
      <w:pPr>
        <w:spacing w:after="0" w:line="240" w:lineRule="auto"/>
        <w:rPr>
          <w:rFonts w:ascii="Source Sans Pro" w:hAnsi="Source Sans Pro"/>
          <w:b/>
          <w:bCs/>
        </w:rPr>
      </w:pPr>
      <w:r w:rsidRPr="00983D46">
        <w:rPr>
          <w:rFonts w:ascii="Source Sans Pro" w:hAnsi="Source Sans Pro"/>
          <w:b/>
          <w:bCs/>
        </w:rPr>
        <w:t xml:space="preserve">Breaches of the Policy </w:t>
      </w:r>
    </w:p>
    <w:p w14:paraId="538F76D6" w14:textId="77777777" w:rsidR="00477B65" w:rsidRPr="00983D46" w:rsidRDefault="00477B65" w:rsidP="00477B65">
      <w:pPr>
        <w:spacing w:after="0" w:line="240" w:lineRule="auto"/>
        <w:rPr>
          <w:rFonts w:ascii="Source Sans Pro" w:hAnsi="Source Sans Pro"/>
        </w:rPr>
      </w:pPr>
      <w:r w:rsidRPr="00983D46">
        <w:rPr>
          <w:rFonts w:ascii="Source Sans Pro" w:hAnsi="Source Sans Pro"/>
        </w:rPr>
        <w:t xml:space="preserve">Any breaches of this policy will result in disciplinary action, up to and including termination of employment for just cause.  </w:t>
      </w:r>
    </w:p>
    <w:p w14:paraId="0F729BB9" w14:textId="77777777" w:rsidR="00477B65" w:rsidRPr="00983D46" w:rsidRDefault="00477B65" w:rsidP="00477B65">
      <w:pPr>
        <w:spacing w:after="0" w:line="240" w:lineRule="auto"/>
        <w:rPr>
          <w:rFonts w:ascii="Source Sans Pro" w:hAnsi="Source Sans Pro"/>
        </w:rPr>
      </w:pPr>
    </w:p>
    <w:p w14:paraId="621F1B36" w14:textId="77777777" w:rsidR="00983D46" w:rsidRPr="00983D46" w:rsidRDefault="00477B65" w:rsidP="00477B65">
      <w:pPr>
        <w:spacing w:after="0" w:line="240" w:lineRule="auto"/>
        <w:rPr>
          <w:rFonts w:ascii="Source Sans Pro" w:hAnsi="Source Sans Pro"/>
        </w:rPr>
      </w:pPr>
      <w:r w:rsidRPr="00983D46">
        <w:rPr>
          <w:rFonts w:ascii="Source Sans Pro" w:hAnsi="Source Sans Pro"/>
        </w:rPr>
        <w:t xml:space="preserve"> In the event that a contractor, sub-consultant, agency or other member of our supply chain was suspected of engaging in or supporting slavery or human trafficking, an investigation would be undertaken and we would consider our relationship with them based on the results of that investigation and whether a robust action plan was put in place in response. </w:t>
      </w:r>
    </w:p>
    <w:p w14:paraId="36ECB5B9" w14:textId="628489B3" w:rsidR="00477B65" w:rsidRDefault="00477B65" w:rsidP="00477B65">
      <w:pPr>
        <w:spacing w:after="0" w:line="240" w:lineRule="auto"/>
        <w:rPr>
          <w:rFonts w:ascii="Source Sans Pro" w:hAnsi="Source Sans Pro"/>
        </w:rPr>
      </w:pPr>
      <w:r w:rsidRPr="00983D46">
        <w:rPr>
          <w:rFonts w:ascii="Source Sans Pro" w:hAnsi="Source Sans Pro"/>
        </w:rPr>
        <w:t xml:space="preserve"> </w:t>
      </w:r>
    </w:p>
    <w:p w14:paraId="25F6FD19" w14:textId="77777777" w:rsidR="00870840" w:rsidRDefault="00870840" w:rsidP="00477B65">
      <w:pPr>
        <w:spacing w:after="0" w:line="240" w:lineRule="auto"/>
        <w:rPr>
          <w:rFonts w:ascii="Source Sans Pro" w:hAnsi="Source Sans Pro"/>
        </w:rPr>
      </w:pPr>
    </w:p>
    <w:p w14:paraId="4FF61DFE" w14:textId="77777777" w:rsidR="00870840" w:rsidRDefault="00870840" w:rsidP="00477B65">
      <w:pPr>
        <w:spacing w:after="0" w:line="240" w:lineRule="auto"/>
        <w:rPr>
          <w:rFonts w:ascii="Source Sans Pro" w:hAnsi="Source Sans Pro"/>
        </w:rPr>
      </w:pPr>
    </w:p>
    <w:p w14:paraId="2D6189A2" w14:textId="77777777" w:rsidR="00870840" w:rsidRDefault="00870840" w:rsidP="00477B65">
      <w:pPr>
        <w:spacing w:after="0" w:line="240" w:lineRule="auto"/>
        <w:rPr>
          <w:rFonts w:ascii="Source Sans Pro" w:hAnsi="Source Sans Pro"/>
        </w:rPr>
      </w:pPr>
    </w:p>
    <w:p w14:paraId="55CA0136" w14:textId="77777777" w:rsidR="00870840" w:rsidRDefault="00870840" w:rsidP="00477B65">
      <w:pPr>
        <w:spacing w:after="0" w:line="240" w:lineRule="auto"/>
        <w:rPr>
          <w:rFonts w:ascii="Source Sans Pro" w:hAnsi="Source Sans Pro"/>
        </w:rPr>
      </w:pPr>
    </w:p>
    <w:p w14:paraId="4DF6CC39" w14:textId="77777777" w:rsidR="00870840" w:rsidRDefault="00870840" w:rsidP="00477B65">
      <w:pPr>
        <w:spacing w:after="0" w:line="240" w:lineRule="auto"/>
        <w:rPr>
          <w:rFonts w:ascii="Source Sans Pro" w:hAnsi="Source Sans Pro"/>
        </w:rPr>
      </w:pPr>
    </w:p>
    <w:p w14:paraId="3ED94441" w14:textId="77777777" w:rsidR="00870840" w:rsidRDefault="00870840" w:rsidP="00477B65">
      <w:pPr>
        <w:spacing w:after="0" w:line="240" w:lineRule="auto"/>
        <w:rPr>
          <w:rFonts w:ascii="Source Sans Pro" w:hAnsi="Source Sans Pro"/>
        </w:rPr>
      </w:pPr>
    </w:p>
    <w:p w14:paraId="492E2B50" w14:textId="77777777" w:rsidR="00870840" w:rsidRDefault="00870840" w:rsidP="00477B65">
      <w:pPr>
        <w:spacing w:after="0" w:line="240" w:lineRule="auto"/>
        <w:rPr>
          <w:rFonts w:ascii="Source Sans Pro" w:hAnsi="Source Sans Pro"/>
        </w:rPr>
      </w:pPr>
    </w:p>
    <w:p w14:paraId="419380A0" w14:textId="77777777" w:rsidR="00870840" w:rsidRDefault="00870840" w:rsidP="00477B65">
      <w:pPr>
        <w:spacing w:after="0" w:line="240" w:lineRule="auto"/>
        <w:rPr>
          <w:rFonts w:ascii="Source Sans Pro" w:hAnsi="Source Sans Pro"/>
        </w:rPr>
      </w:pPr>
    </w:p>
    <w:p w14:paraId="52FA27F8" w14:textId="77777777" w:rsidR="00870840" w:rsidRDefault="00870840" w:rsidP="00477B65">
      <w:pPr>
        <w:spacing w:after="0" w:line="240" w:lineRule="auto"/>
        <w:rPr>
          <w:rFonts w:ascii="Source Sans Pro" w:hAnsi="Source Sans Pro"/>
        </w:rPr>
      </w:pPr>
    </w:p>
    <w:p w14:paraId="0F628F24" w14:textId="77777777" w:rsidR="004F4F46" w:rsidRDefault="004F4F46" w:rsidP="00477B65">
      <w:pPr>
        <w:spacing w:after="0" w:line="240" w:lineRule="auto"/>
        <w:rPr>
          <w:rFonts w:ascii="Source Sans Pro" w:hAnsi="Source Sans Pro"/>
        </w:rPr>
      </w:pPr>
    </w:p>
    <w:p w14:paraId="11A39636" w14:textId="77777777" w:rsidR="00983D46" w:rsidRPr="00983D46" w:rsidRDefault="00983D46" w:rsidP="00477B65">
      <w:pPr>
        <w:spacing w:after="0" w:line="240" w:lineRule="auto"/>
        <w:rPr>
          <w:rFonts w:ascii="Source Sans Pro" w:hAnsi="Source Sans Pro"/>
        </w:rPr>
      </w:pPr>
    </w:p>
    <w:p w14:paraId="23E916B8" w14:textId="419A5764" w:rsidR="00870840" w:rsidRPr="004F4F46" w:rsidRDefault="00477B65" w:rsidP="00477B65">
      <w:pPr>
        <w:spacing w:after="0" w:line="240" w:lineRule="auto"/>
        <w:rPr>
          <w:rFonts w:ascii="Source Sans Pro" w:hAnsi="Source Sans Pro"/>
          <w:b/>
          <w:bCs/>
        </w:rPr>
      </w:pPr>
      <w:r w:rsidRPr="00983D46">
        <w:rPr>
          <w:rFonts w:ascii="Source Sans Pro" w:hAnsi="Source Sans Pro"/>
          <w:b/>
          <w:bCs/>
        </w:rPr>
        <w:t xml:space="preserve">Responsibility for the Policy </w:t>
      </w:r>
    </w:p>
    <w:p w14:paraId="0296CC19" w14:textId="3652DCB0" w:rsidR="00477B65" w:rsidRPr="00983D46" w:rsidRDefault="00477B65" w:rsidP="00477B65">
      <w:pPr>
        <w:spacing w:after="0" w:line="240" w:lineRule="auto"/>
        <w:rPr>
          <w:rFonts w:ascii="Source Sans Pro" w:hAnsi="Source Sans Pro"/>
        </w:rPr>
      </w:pPr>
      <w:r w:rsidRPr="00983D46">
        <w:rPr>
          <w:rFonts w:ascii="Source Sans Pro" w:hAnsi="Source Sans Pro"/>
        </w:rPr>
        <w:t xml:space="preserve">For the purposes of this policy, Director </w:t>
      </w:r>
      <w:r w:rsidR="00983D46">
        <w:rPr>
          <w:rFonts w:ascii="Source Sans Pro" w:hAnsi="Source Sans Pro"/>
        </w:rPr>
        <w:t xml:space="preserve">Craig Bennett </w:t>
      </w:r>
      <w:r w:rsidRPr="00983D46">
        <w:rPr>
          <w:rFonts w:ascii="Source Sans Pro" w:hAnsi="Source Sans Pro"/>
        </w:rPr>
        <w:t xml:space="preserve">will have primary responsibility for the regular review and update where appropriate. The responsibility for the appropriate and effective application of the policy </w:t>
      </w:r>
      <w:r w:rsidR="00983D46">
        <w:rPr>
          <w:rFonts w:ascii="Source Sans Pro" w:hAnsi="Source Sans Pro"/>
        </w:rPr>
        <w:t>in all Stretto Architects interactions is the responsibility of all staff.</w:t>
      </w:r>
    </w:p>
    <w:p w14:paraId="7AB99802" w14:textId="77777777" w:rsidR="00E42E69" w:rsidRDefault="00E42E69" w:rsidP="00983D46">
      <w:pPr>
        <w:ind w:right="43"/>
        <w:jc w:val="both"/>
        <w:rPr>
          <w:rFonts w:ascii="Source Sans Pro" w:hAnsi="Source Sans Pro" w:cs="Tahoma"/>
        </w:rPr>
      </w:pPr>
    </w:p>
    <w:p w14:paraId="1652AC62" w14:textId="3D86618C" w:rsidR="00983D46" w:rsidRPr="00BB7E2E" w:rsidRDefault="00983D46" w:rsidP="00983D46">
      <w:pPr>
        <w:ind w:right="43"/>
        <w:jc w:val="both"/>
        <w:rPr>
          <w:rFonts w:ascii="Source Sans Pro" w:hAnsi="Source Sans Pro" w:cs="Tahoma"/>
        </w:rPr>
      </w:pPr>
      <w:r w:rsidRPr="00BB7E2E">
        <w:rPr>
          <w:rFonts w:ascii="Source Sans Pro" w:hAnsi="Source Sans Pro" w:cs="Tahoma"/>
        </w:rPr>
        <w:t>Overall responsibility for the effectiveness of the policy lies with Director Craig Bennett. For more information, please contact this person:</w:t>
      </w:r>
      <w:r w:rsidR="00E42FEA">
        <w:rPr>
          <w:rFonts w:ascii="Source Sans Pro" w:hAnsi="Source Sans Pro" w:cs="Tahoma"/>
        </w:rPr>
        <w:t xml:space="preserve"> </w:t>
      </w:r>
      <w:r w:rsidRPr="00BB7E2E">
        <w:rPr>
          <w:rFonts w:ascii="Source Sans Pro" w:hAnsi="Source Sans Pro" w:cs="Tahoma"/>
        </w:rPr>
        <w:t>c</w:t>
      </w:r>
      <w:r>
        <w:rPr>
          <w:rFonts w:ascii="Source Sans Pro" w:hAnsi="Source Sans Pro" w:cs="Tahoma"/>
        </w:rPr>
        <w:t>raig</w:t>
      </w:r>
      <w:r w:rsidRPr="00BB7E2E">
        <w:rPr>
          <w:rFonts w:ascii="Source Sans Pro" w:hAnsi="Source Sans Pro" w:cs="Tahoma"/>
        </w:rPr>
        <w:t>.bennett@</w:t>
      </w:r>
      <w:r>
        <w:rPr>
          <w:rFonts w:ascii="Source Sans Pro" w:hAnsi="Source Sans Pro" w:cs="Tahoma"/>
        </w:rPr>
        <w:t>stretto</w:t>
      </w:r>
      <w:r w:rsidRPr="00BB7E2E">
        <w:rPr>
          <w:rFonts w:ascii="Source Sans Pro" w:hAnsi="Source Sans Pro" w:cs="Tahoma"/>
        </w:rPr>
        <w:t>architects.co.uk</w:t>
      </w:r>
    </w:p>
    <w:p w14:paraId="7CABED89" w14:textId="77777777" w:rsidR="00983D46" w:rsidRPr="00BB7E2E" w:rsidRDefault="00983D46" w:rsidP="00983D46">
      <w:pPr>
        <w:rPr>
          <w:rFonts w:ascii="Source Sans Pro" w:hAnsi="Source Sans Pro" w:cs="Tahoma"/>
        </w:rPr>
      </w:pPr>
    </w:p>
    <w:p w14:paraId="6AC49AFA" w14:textId="77777777" w:rsidR="00983D46" w:rsidRPr="00BB7E2E" w:rsidRDefault="00983D46" w:rsidP="00983D46">
      <w:pPr>
        <w:rPr>
          <w:rFonts w:ascii="Source Sans Pro" w:hAnsi="Source Sans Pro" w:cs="Tahoma"/>
        </w:rPr>
      </w:pPr>
      <w:r w:rsidRPr="00BB7E2E">
        <w:rPr>
          <w:rFonts w:ascii="Source Sans Pro" w:hAnsi="Source Sans Pro" w:cs="Tahoma"/>
        </w:rPr>
        <w:t>Signed:      _______</w:t>
      </w:r>
      <w:r w:rsidRPr="00BB7E2E">
        <w:rPr>
          <w:rFonts w:ascii="Source Sans Pro" w:hAnsi="Source Sans Pro" w:cs="Tahoma"/>
          <w:noProof/>
          <w:u w:val="single"/>
          <w:lang w:eastAsia="en-GB"/>
        </w:rPr>
        <w:drawing>
          <wp:inline distT="0" distB="0" distL="0" distR="0" wp14:anchorId="49722201" wp14:editId="3A8F558F">
            <wp:extent cx="1645920" cy="489983"/>
            <wp:effectExtent l="0" t="0" r="0" b="5715"/>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1433" cy="497578"/>
                    </a:xfrm>
                    <a:prstGeom prst="rect">
                      <a:avLst/>
                    </a:prstGeom>
                    <a:noFill/>
                  </pic:spPr>
                </pic:pic>
              </a:graphicData>
            </a:graphic>
          </wp:inline>
        </w:drawing>
      </w:r>
      <w:r w:rsidRPr="00BB7E2E">
        <w:rPr>
          <w:rFonts w:ascii="Source Sans Pro" w:hAnsi="Source Sans Pro" w:cs="Tahoma"/>
          <w:u w:val="single"/>
        </w:rPr>
        <w:t>__________</w:t>
      </w:r>
    </w:p>
    <w:p w14:paraId="137A4C8E" w14:textId="77777777" w:rsidR="00983D46" w:rsidRPr="00BB7E2E" w:rsidRDefault="00983D46" w:rsidP="00983D46">
      <w:pPr>
        <w:rPr>
          <w:rFonts w:ascii="Source Sans Pro" w:hAnsi="Source Sans Pro" w:cs="Tahoma"/>
        </w:rPr>
      </w:pPr>
    </w:p>
    <w:p w14:paraId="55D78E12" w14:textId="527DBF6E" w:rsidR="00983D46" w:rsidRPr="00BB7E2E" w:rsidRDefault="00983D46" w:rsidP="00983D46">
      <w:pPr>
        <w:rPr>
          <w:rFonts w:ascii="Source Sans Pro" w:hAnsi="Source Sans Pro" w:cs="Tahoma"/>
        </w:rPr>
      </w:pPr>
      <w:r w:rsidRPr="00BB7E2E">
        <w:rPr>
          <w:rFonts w:ascii="Source Sans Pro" w:hAnsi="Source Sans Pro" w:cs="Tahoma"/>
        </w:rPr>
        <w:t>Position: Director</w:t>
      </w:r>
      <w:r w:rsidRPr="00BB7E2E">
        <w:rPr>
          <w:rFonts w:ascii="Source Sans Pro" w:hAnsi="Source Sans Pro" w:cs="Tahoma"/>
        </w:rPr>
        <w:tab/>
      </w:r>
      <w:r w:rsidRPr="00BB7E2E">
        <w:rPr>
          <w:rFonts w:ascii="Source Sans Pro" w:hAnsi="Source Sans Pro" w:cs="Tahoma"/>
        </w:rPr>
        <w:tab/>
      </w:r>
      <w:r w:rsidRPr="00BB7E2E">
        <w:rPr>
          <w:rFonts w:ascii="Source Sans Pro" w:hAnsi="Source Sans Pro" w:cs="Tahoma"/>
        </w:rPr>
        <w:tab/>
      </w:r>
      <w:r w:rsidRPr="00BB7E2E">
        <w:rPr>
          <w:rFonts w:ascii="Source Sans Pro" w:hAnsi="Source Sans Pro" w:cs="Tahoma"/>
        </w:rPr>
        <w:tab/>
      </w:r>
      <w:r w:rsidRPr="00BB7E2E">
        <w:rPr>
          <w:rFonts w:ascii="Source Sans Pro" w:hAnsi="Source Sans Pro" w:cs="Tahoma"/>
        </w:rPr>
        <w:tab/>
      </w:r>
      <w:r w:rsidRPr="00BB7E2E">
        <w:rPr>
          <w:rFonts w:ascii="Source Sans Pro" w:hAnsi="Source Sans Pro" w:cs="Tahoma"/>
        </w:rPr>
        <w:tab/>
      </w:r>
      <w:r w:rsidRPr="00BB7E2E">
        <w:rPr>
          <w:rFonts w:ascii="Source Sans Pro" w:hAnsi="Source Sans Pro" w:cs="Tahoma"/>
        </w:rPr>
        <w:tab/>
        <w:t xml:space="preserve">Date: </w:t>
      </w:r>
      <w:r w:rsidR="00C929DD">
        <w:t>8</w:t>
      </w:r>
      <w:r w:rsidR="00C929DD" w:rsidRPr="00401968">
        <w:rPr>
          <w:vertAlign w:val="superscript"/>
        </w:rPr>
        <w:t>th</w:t>
      </w:r>
      <w:r w:rsidR="00C929DD">
        <w:t xml:space="preserve"> January 2026</w:t>
      </w:r>
    </w:p>
    <w:p w14:paraId="1877B16F" w14:textId="0557D9FF" w:rsidR="008E161F" w:rsidRPr="00477B65" w:rsidRDefault="008E161F" w:rsidP="00983D46">
      <w:pPr>
        <w:spacing w:after="0" w:line="240" w:lineRule="auto"/>
        <w:rPr>
          <w:rFonts w:ascii="Source Sans Pro" w:hAnsi="Source Sans Pro"/>
          <w:sz w:val="20"/>
          <w:szCs w:val="20"/>
        </w:rPr>
      </w:pPr>
    </w:p>
    <w:sectPr w:rsidR="008E161F" w:rsidRPr="00477B6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C16E" w14:textId="77777777" w:rsidR="00D809CE" w:rsidRDefault="00D809CE" w:rsidP="00D809CE">
      <w:pPr>
        <w:spacing w:after="0" w:line="240" w:lineRule="auto"/>
      </w:pPr>
      <w:r>
        <w:separator/>
      </w:r>
    </w:p>
  </w:endnote>
  <w:endnote w:type="continuationSeparator" w:id="0">
    <w:p w14:paraId="051246D8" w14:textId="77777777" w:rsidR="00D809CE" w:rsidRDefault="00D809CE" w:rsidP="00D8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oRhyme">
    <w:altName w:val="Calibri"/>
    <w:panose1 w:val="00000000000000000000"/>
    <w:charset w:val="00"/>
    <w:family w:val="modern"/>
    <w:notTrueType/>
    <w:pitch w:val="variable"/>
    <w:sig w:usb0="00000007" w:usb1="02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CB3E" w14:textId="1AE2A8B7" w:rsidR="00D809CE" w:rsidRDefault="00D809CE" w:rsidP="00D809CE">
    <w:pPr>
      <w:pStyle w:val="Footer"/>
    </w:pPr>
    <w:r>
      <w:rPr>
        <w:sz w:val="20"/>
      </w:rPr>
      <w:t>Stretto</w:t>
    </w:r>
    <w:r w:rsidRPr="00573D23">
      <w:rPr>
        <w:sz w:val="20"/>
      </w:rPr>
      <w:t xml:space="preserve"> </w:t>
    </w:r>
    <w:r>
      <w:rPr>
        <w:sz w:val="20"/>
      </w:rPr>
      <w:t>Architects – Modern Slavery and Human Trafficking</w:t>
    </w:r>
    <w:r w:rsidRPr="00573D23">
      <w:rPr>
        <w:sz w:val="20"/>
      </w:rPr>
      <w:t xml:space="preserve"> Policy – reviewed </w:t>
    </w:r>
    <w:r w:rsidR="00C53A2A" w:rsidRPr="00C53A2A">
      <w:rPr>
        <w:sz w:val="18"/>
        <w:szCs w:val="18"/>
        <w:lang w:val="en-US"/>
      </w:rPr>
      <w:t>January 2026</w:t>
    </w:r>
    <w:r>
      <w:rPr>
        <w:sz w:val="20"/>
      </w:rPr>
      <w:t>: CB</w:t>
    </w:r>
  </w:p>
  <w:p w14:paraId="21E3E41A" w14:textId="77777777" w:rsidR="00D809CE" w:rsidRDefault="00D8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A9CC" w14:textId="77777777" w:rsidR="00D809CE" w:rsidRDefault="00D809CE" w:rsidP="00D809CE">
      <w:pPr>
        <w:spacing w:after="0" w:line="240" w:lineRule="auto"/>
      </w:pPr>
      <w:r>
        <w:separator/>
      </w:r>
    </w:p>
  </w:footnote>
  <w:footnote w:type="continuationSeparator" w:id="0">
    <w:p w14:paraId="2A02770A" w14:textId="77777777" w:rsidR="00D809CE" w:rsidRDefault="00D809CE" w:rsidP="00D8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9F05" w14:textId="2E793B8B" w:rsidR="00D809CE" w:rsidRDefault="00D809CE" w:rsidP="00D809CE">
    <w:pPr>
      <w:rPr>
        <w:rFonts w:ascii="Gill Sans MT" w:hAnsi="Gill Sans MT" w:cs="Tahoma"/>
        <w:sz w:val="18"/>
        <w:szCs w:val="18"/>
      </w:rPr>
    </w:pPr>
    <w:r>
      <w:rPr>
        <w:noProof/>
      </w:rPr>
      <w:drawing>
        <wp:anchor distT="0" distB="0" distL="114300" distR="114300" simplePos="0" relativeHeight="251659264" behindDoc="1" locked="0" layoutInCell="1" allowOverlap="1" wp14:anchorId="113AD28A" wp14:editId="0D0F55D7">
          <wp:simplePos x="0" y="0"/>
          <wp:positionH relativeFrom="margin">
            <wp:align>left</wp:align>
          </wp:positionH>
          <wp:positionV relativeFrom="paragraph">
            <wp:posOffset>-64135</wp:posOffset>
          </wp:positionV>
          <wp:extent cx="2050415" cy="257175"/>
          <wp:effectExtent l="0" t="0" r="6985" b="0"/>
          <wp:wrapTight wrapText="bothSides">
            <wp:wrapPolygon edited="0">
              <wp:start x="0" y="0"/>
              <wp:lineTo x="0" y="19200"/>
              <wp:lineTo x="21473" y="19200"/>
              <wp:lineTo x="21473" y="0"/>
              <wp:lineTo x="0" y="0"/>
            </wp:wrapPolygon>
          </wp:wrapTight>
          <wp:docPr id="1" name="Picture 1"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508" cy="258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76B15F" w14:textId="40B01D90" w:rsidR="00D809CE" w:rsidRPr="001E7EB6" w:rsidRDefault="001E7EB6">
    <w:pPr>
      <w:pStyle w:val="Header"/>
      <w:rPr>
        <w:sz w:val="18"/>
        <w:szCs w:val="18"/>
      </w:rPr>
    </w:pPr>
    <w:r w:rsidRPr="001E7EB6">
      <w:rPr>
        <w:sz w:val="18"/>
        <w:szCs w:val="18"/>
      </w:rPr>
      <w:t>Georges House, 9 Bath Street, Bristol BS1 6HL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65"/>
    <w:rsid w:val="001E7EB6"/>
    <w:rsid w:val="00406F34"/>
    <w:rsid w:val="00471131"/>
    <w:rsid w:val="00477B65"/>
    <w:rsid w:val="004F4F46"/>
    <w:rsid w:val="00657254"/>
    <w:rsid w:val="00870840"/>
    <w:rsid w:val="008E161F"/>
    <w:rsid w:val="00983D46"/>
    <w:rsid w:val="00A4761A"/>
    <w:rsid w:val="00C53A2A"/>
    <w:rsid w:val="00C929DD"/>
    <w:rsid w:val="00D809CE"/>
    <w:rsid w:val="00DD6B27"/>
    <w:rsid w:val="00E42E69"/>
    <w:rsid w:val="00E4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BC4F"/>
  <w15:chartTrackingRefBased/>
  <w15:docId w15:val="{A7E3A820-6556-4956-89FE-B195D694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9CE"/>
  </w:style>
  <w:style w:type="paragraph" w:styleId="Footer">
    <w:name w:val="footer"/>
    <w:basedOn w:val="Normal"/>
    <w:link w:val="FooterChar"/>
    <w:unhideWhenUsed/>
    <w:rsid w:val="00D80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424</Words>
  <Characters>2317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Bennett</dc:creator>
  <cp:keywords/>
  <dc:description/>
  <cp:lastModifiedBy>Tess Bennett</cp:lastModifiedBy>
  <cp:revision>11</cp:revision>
  <cp:lastPrinted>2025-02-05T17:27:00Z</cp:lastPrinted>
  <dcterms:created xsi:type="dcterms:W3CDTF">2023-03-14T17:58:00Z</dcterms:created>
  <dcterms:modified xsi:type="dcterms:W3CDTF">2026-01-08T16:25:00Z</dcterms:modified>
</cp:coreProperties>
</file>